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4C4" w14:textId="77777777" w:rsidR="00DB689F" w:rsidRDefault="00A31D8E" w:rsidP="00A31D8E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 w:rsidR="00A80D99"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委員會組織簡則</w:t>
      </w:r>
    </w:p>
    <w:p w14:paraId="6EA596AC" w14:textId="77777777" w:rsidR="00F53522" w:rsidRDefault="00F53522" w:rsidP="00F53522">
      <w:pPr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         </w:t>
      </w:r>
      <w:r w:rsidRPr="00740EBF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11</w:t>
      </w:r>
      <w:r w:rsidRPr="00740EB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07</w:t>
      </w:r>
      <w:r w:rsidRPr="00740EBF">
        <w:rPr>
          <w:rFonts w:ascii="Times New Roman" w:eastAsia="標楷體" w:hAnsi="Times New Roman" w:cs="Times New Roman"/>
          <w:sz w:val="20"/>
        </w:rPr>
        <w:t>.2</w:t>
      </w:r>
      <w:r>
        <w:rPr>
          <w:rFonts w:ascii="Times New Roman" w:eastAsia="標楷體" w:hAnsi="Times New Roman" w:cs="Times New Roman" w:hint="eastAsia"/>
          <w:sz w:val="20"/>
        </w:rPr>
        <w:t>3</w:t>
      </w:r>
      <w:r>
        <w:rPr>
          <w:rFonts w:ascii="Times New Roman" w:eastAsia="標楷體" w:hAnsi="Times New Roman" w:cs="Times New Roman" w:hint="eastAsia"/>
          <w:sz w:val="20"/>
        </w:rPr>
        <w:t>第</w:t>
      </w:r>
      <w:r>
        <w:rPr>
          <w:rFonts w:ascii="Times New Roman" w:eastAsia="標楷體" w:hAnsi="Times New Roman" w:cs="Times New Roman" w:hint="eastAsia"/>
          <w:sz w:val="20"/>
        </w:rPr>
        <w:t>13</w:t>
      </w:r>
      <w:r>
        <w:rPr>
          <w:rFonts w:ascii="Times New Roman" w:eastAsia="標楷體" w:hAnsi="Times New Roman" w:cs="Times New Roman" w:hint="eastAsia"/>
          <w:sz w:val="20"/>
        </w:rPr>
        <w:t>屆第</w:t>
      </w:r>
      <w:r>
        <w:rPr>
          <w:rFonts w:ascii="Times New Roman" w:eastAsia="標楷體" w:hAnsi="Times New Roman" w:cs="Times New Roman" w:hint="eastAsia"/>
          <w:sz w:val="20"/>
        </w:rPr>
        <w:t>2</w:t>
      </w:r>
      <w:r>
        <w:rPr>
          <w:rFonts w:ascii="Times New Roman" w:eastAsia="標楷體" w:hAnsi="Times New Roman" w:cs="Times New Roman" w:hint="eastAsia"/>
          <w:sz w:val="20"/>
        </w:rPr>
        <w:t>次理監事聯席會議通過</w:t>
      </w:r>
    </w:p>
    <w:p w14:paraId="61922BA9" w14:textId="77777777" w:rsidR="00F53522" w:rsidRPr="00B16170" w:rsidRDefault="00F53522" w:rsidP="00F53522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         </w:t>
      </w:r>
      <w:r w:rsidRPr="00500361">
        <w:rPr>
          <w:rFonts w:ascii="Times New Roman" w:eastAsia="標楷體" w:hAnsi="Times New Roman" w:cs="Times New Roman" w:hint="eastAsia"/>
          <w:sz w:val="20"/>
        </w:rPr>
        <w:t>11</w:t>
      </w:r>
      <w:r>
        <w:rPr>
          <w:rFonts w:ascii="Times New Roman" w:eastAsia="標楷體" w:hAnsi="Times New Roman" w:cs="Times New Roman" w:hint="eastAsia"/>
          <w:sz w:val="20"/>
        </w:rPr>
        <w:t>3</w:t>
      </w:r>
      <w:r w:rsidRPr="00500361">
        <w:rPr>
          <w:rFonts w:ascii="Times New Roman" w:eastAsia="標楷體" w:hAnsi="Times New Roman" w:cs="Times New Roman" w:hint="eastAsia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10</w:t>
      </w:r>
      <w:r w:rsidRPr="00500361">
        <w:rPr>
          <w:rFonts w:ascii="Times New Roman" w:eastAsia="標楷體" w:hAnsi="Times New Roman" w:cs="Times New Roman" w:hint="eastAsia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30</w:t>
      </w:r>
      <w:r w:rsidRPr="00500361">
        <w:rPr>
          <w:rFonts w:ascii="Times New Roman" w:eastAsia="標楷體" w:hAnsi="Times New Roman" w:cs="Times New Roman" w:hint="eastAsia"/>
          <w:sz w:val="20"/>
        </w:rPr>
        <w:t>第</w:t>
      </w:r>
      <w:r w:rsidRPr="00500361">
        <w:rPr>
          <w:rFonts w:ascii="Times New Roman" w:eastAsia="標楷體" w:hAnsi="Times New Roman" w:cs="Times New Roman" w:hint="eastAsia"/>
          <w:sz w:val="20"/>
        </w:rPr>
        <w:t>13</w:t>
      </w:r>
      <w:r w:rsidRPr="00500361">
        <w:rPr>
          <w:rFonts w:ascii="Times New Roman" w:eastAsia="標楷體" w:hAnsi="Times New Roman" w:cs="Times New Roman" w:hint="eastAsia"/>
          <w:sz w:val="20"/>
        </w:rPr>
        <w:t>屆第</w:t>
      </w:r>
      <w:r>
        <w:rPr>
          <w:rFonts w:ascii="Times New Roman" w:eastAsia="標楷體" w:hAnsi="Times New Roman" w:cs="Times New Roman" w:hint="eastAsia"/>
          <w:sz w:val="20"/>
        </w:rPr>
        <w:t>7</w:t>
      </w:r>
      <w:r w:rsidRPr="00500361">
        <w:rPr>
          <w:rFonts w:ascii="Times New Roman" w:eastAsia="標楷體" w:hAnsi="Times New Roman" w:cs="Times New Roman" w:hint="eastAsia"/>
          <w:sz w:val="20"/>
        </w:rPr>
        <w:t>次理監事聯席會議通過</w:t>
      </w:r>
      <w:r>
        <w:rPr>
          <w:rFonts w:ascii="Times New Roman" w:eastAsia="標楷體" w:hAnsi="Times New Roman" w:cs="Times New Roman" w:hint="eastAsia"/>
          <w:sz w:val="20"/>
        </w:rPr>
        <w:t xml:space="preserve"> </w:t>
      </w:r>
    </w:p>
    <w:p w14:paraId="3FA1D0E1" w14:textId="77777777" w:rsidR="00D56AEA" w:rsidRDefault="00C76F58" w:rsidP="00D56AEA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="00D56AEA" w:rsidRPr="004D03FC">
        <w:rPr>
          <w:rFonts w:ascii="標楷體" w:eastAsia="標楷體" w:hAnsi="標楷體" w:cs="Times New Roman" w:hint="eastAsia"/>
          <w:sz w:val="28"/>
        </w:rPr>
        <w:t>「</w:t>
      </w:r>
      <w:r w:rsidR="00D56AEA" w:rsidRPr="004D03FC">
        <w:rPr>
          <w:rFonts w:ascii="標楷體" w:eastAsia="標楷體" w:hAnsi="標楷體" w:cs="Times New Roman" w:hint="eastAsia"/>
          <w:color w:val="000000" w:themeColor="text1"/>
          <w:sz w:val="28"/>
        </w:rPr>
        <w:t>國民體育法」第40條規定</w:t>
      </w:r>
      <w:r w:rsidR="00D56AEA">
        <w:rPr>
          <w:rFonts w:ascii="標楷體" w:eastAsia="標楷體" w:hAnsi="標楷體" w:cs="Times New Roman" w:hint="eastAsia"/>
          <w:sz w:val="28"/>
        </w:rPr>
        <w:t>訂定之。</w:t>
      </w:r>
    </w:p>
    <w:p w14:paraId="3DD72373" w14:textId="77777777"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為建立健全裁判制度，</w:t>
      </w:r>
      <w:r>
        <w:rPr>
          <w:rFonts w:ascii="標楷體" w:eastAsia="標楷體" w:hAnsi="標楷體" w:cs="Times New Roman" w:hint="eastAsia"/>
          <w:sz w:val="28"/>
        </w:rPr>
        <w:t>培養裁判人才，</w:t>
      </w:r>
      <w:r>
        <w:rPr>
          <w:rFonts w:ascii="Times New Roman" w:eastAsia="標楷體" w:hAnsi="Times New Roman" w:cs="Times New Roman" w:hint="eastAsia"/>
          <w:sz w:val="28"/>
        </w:rPr>
        <w:t>增進我國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>
        <w:rPr>
          <w:rFonts w:ascii="標楷體" w:eastAsia="標楷體" w:hAnsi="標楷體" w:cs="Times New Roman" w:hint="eastAsia"/>
          <w:sz w:val="28"/>
        </w:rPr>
        <w:t>裁判素質，提升我國</w:t>
      </w:r>
      <w:r w:rsidR="0016356D" w:rsidRPr="0016356D">
        <w:rPr>
          <w:rFonts w:ascii="標楷體" w:eastAsia="標楷體" w:hAnsi="標楷體" w:cs="Times New Roman" w:hint="eastAsia"/>
          <w:sz w:val="28"/>
        </w:rPr>
        <w:t>田徑</w:t>
      </w:r>
      <w:r>
        <w:rPr>
          <w:rFonts w:ascii="標楷體" w:eastAsia="標楷體" w:hAnsi="標楷體" w:cs="Times New Roman" w:hint="eastAsia"/>
          <w:sz w:val="28"/>
        </w:rPr>
        <w:t>技術水準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標楷體" w:eastAsia="標楷體" w:hAnsi="標楷體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14:paraId="0177D935" w14:textId="77777777"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14:paraId="6DD48557" w14:textId="77777777"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F5089C">
        <w:rPr>
          <w:rFonts w:ascii="Times New Roman" w:eastAsia="標楷體" w:hAnsi="Times New Roman" w:cs="Times New Roman" w:hint="eastAsia"/>
          <w:sz w:val="28"/>
        </w:rPr>
        <w:t>制定裁判制度、考核及講習辦法。</w:t>
      </w:r>
    </w:p>
    <w:p w14:paraId="0D0C5891" w14:textId="77777777"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審查參加國際裁判</w:t>
      </w:r>
      <w:r w:rsidR="00F5089C">
        <w:rPr>
          <w:rFonts w:ascii="Times New Roman" w:eastAsia="標楷體" w:hAnsi="Times New Roman" w:cs="Times New Roman" w:hint="eastAsia"/>
          <w:sz w:val="28"/>
        </w:rPr>
        <w:t>講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習會名單</w:t>
      </w:r>
      <w:r w:rsidR="00F5089C">
        <w:rPr>
          <w:rFonts w:ascii="Times New Roman" w:eastAsia="標楷體" w:hAnsi="Times New Roman" w:cs="Times New Roman" w:hint="eastAsia"/>
          <w:sz w:val="28"/>
        </w:rPr>
        <w:t>。</w:t>
      </w:r>
    </w:p>
    <w:p w14:paraId="2DAE585E" w14:textId="77777777"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（三）辦理各級裁判之講習及進修。</w:t>
      </w:r>
    </w:p>
    <w:p w14:paraId="1480CFA4" w14:textId="77777777"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（四）管理各級裁判。</w:t>
      </w:r>
    </w:p>
    <w:p w14:paraId="2CAA709D" w14:textId="77777777"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（五）辦理其他有關裁判事項。</w:t>
      </w:r>
    </w:p>
    <w:p w14:paraId="21AF0D0E" w14:textId="77777777"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四、本委員會組織如下：</w:t>
      </w:r>
    </w:p>
    <w:p w14:paraId="539499A4" w14:textId="77777777"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 w:rsidR="00E974C5">
        <w:rPr>
          <w:rFonts w:ascii="Times New Roman" w:eastAsia="標楷體" w:hAnsi="Times New Roman" w:cs="Times New Roman" w:hint="eastAsia"/>
          <w:sz w:val="28"/>
        </w:rPr>
        <w:t>15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備查後聘任之。</w:t>
      </w:r>
    </w:p>
    <w:p w14:paraId="06D71454" w14:textId="77777777"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14:paraId="043395A3" w14:textId="77777777"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資深裁判</w:t>
      </w:r>
    </w:p>
    <w:p w14:paraId="4A004DC1" w14:textId="77777777"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14:paraId="08B3C028" w14:textId="77777777"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，須經理事會通過，並報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備查。</w:t>
      </w:r>
    </w:p>
    <w:p w14:paraId="72DF663E" w14:textId="77777777"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五、本委員會召開會議時：</w:t>
      </w:r>
    </w:p>
    <w:p w14:paraId="7F623CB3" w14:textId="77777777"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14:paraId="76BF99AF" w14:textId="77777777"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14:paraId="2F77B5C0" w14:textId="77777777" w:rsidR="00D56AEA" w:rsidRPr="005274CB" w:rsidRDefault="00C76F58" w:rsidP="00D56AEA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</w:t>
      </w:r>
      <w:r w:rsidR="00D56AEA" w:rsidRPr="004D03FC">
        <w:rPr>
          <w:rFonts w:ascii="Times New Roman" w:eastAsia="標楷體" w:hAnsi="Times New Roman" w:cs="Times New Roman" w:hint="eastAsia"/>
          <w:color w:val="000000" w:themeColor="text1"/>
          <w:sz w:val="28"/>
        </w:rPr>
        <w:t>教育部體育署</w:t>
      </w:r>
      <w:r w:rsidR="00D56AEA" w:rsidRPr="005274CB">
        <w:rPr>
          <w:rFonts w:ascii="Times New Roman" w:eastAsia="標楷體" w:hAnsi="Times New Roman" w:cs="Times New Roman" w:hint="eastAsia"/>
          <w:color w:val="000000" w:themeColor="text1"/>
          <w:sz w:val="28"/>
        </w:rPr>
        <w:t>備查後始得執行。</w:t>
      </w:r>
    </w:p>
    <w:p w14:paraId="1E84653D" w14:textId="77777777"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14:paraId="582C8A82" w14:textId="77777777"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14:paraId="3FCA83A7" w14:textId="77777777"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給職。</w:t>
      </w:r>
    </w:p>
    <w:p w14:paraId="5729831F" w14:textId="77777777" w:rsidR="002D014F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備查後施行，修正時亦</w:t>
      </w:r>
    </w:p>
    <w:p w14:paraId="6E9813DA" w14:textId="77777777" w:rsidR="00A31D8E" w:rsidRDefault="002D014F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C76F58">
        <w:rPr>
          <w:rFonts w:ascii="Times New Roman" w:eastAsia="標楷體" w:hAnsi="Times New Roman" w:cs="Times New Roman" w:hint="eastAsia"/>
          <w:sz w:val="28"/>
        </w:rPr>
        <w:t>同。</w:t>
      </w:r>
    </w:p>
    <w:p w14:paraId="5B3E78FF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06B4B092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5CE69406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14C992DC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1413ABE2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51B5CC26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4665BFD8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487DACD7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185C991D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336A9B51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1BD54B98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60C1BF8A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03DDE941" w14:textId="77777777"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734A071A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79FF5BE4" w14:textId="77777777"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14:paraId="547525F3" w14:textId="77777777" w:rsidR="00263319" w:rsidRPr="0016356D" w:rsidRDefault="00263319" w:rsidP="0030657A">
      <w:pPr>
        <w:ind w:firstLineChars="100" w:firstLine="320"/>
        <w:rPr>
          <w:rFonts w:ascii="Times New Roman" w:eastAsia="標楷體" w:hAnsi="Times New Roman" w:cs="Times New Roman"/>
          <w:color w:val="FF0000"/>
          <w:sz w:val="28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           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966A7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屆</w:t>
      </w:r>
      <w:r>
        <w:rPr>
          <w:rFonts w:ascii="Times New Roman" w:eastAsia="標楷體" w:hAnsi="Times New Roman" w:cs="Times New Roman" w:hint="eastAsia"/>
          <w:sz w:val="32"/>
          <w:szCs w:val="32"/>
        </w:rPr>
        <w:t>裁判</w:t>
      </w:r>
      <w:r w:rsidRPr="0016356D">
        <w:rPr>
          <w:rFonts w:ascii="Times New Roman" w:eastAsia="標楷體" w:hAnsi="Times New Roman" w:cs="Times New Roman"/>
          <w:sz w:val="32"/>
          <w:szCs w:val="32"/>
        </w:rPr>
        <w:t>委員會</w:t>
      </w:r>
      <w:r w:rsidRPr="0016356D">
        <w:rPr>
          <w:rFonts w:ascii="Times New Roman" w:eastAsia="標楷體" w:hAnsi="Times New Roman" w:cs="Times New Roman" w:hint="eastAsia"/>
          <w:sz w:val="32"/>
          <w:szCs w:val="32"/>
        </w:rPr>
        <w:t>名單</w:t>
      </w:r>
    </w:p>
    <w:tbl>
      <w:tblPr>
        <w:tblW w:w="0" w:type="auto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88"/>
        <w:gridCol w:w="2415"/>
      </w:tblGrid>
      <w:tr w:rsidR="00512329" w:rsidRPr="0016356D" w14:paraId="564CC08A" w14:textId="77777777" w:rsidTr="00512329">
        <w:trPr>
          <w:trHeight w:val="695"/>
        </w:trPr>
        <w:tc>
          <w:tcPr>
            <w:tcW w:w="2835" w:type="dxa"/>
            <w:vAlign w:val="center"/>
          </w:tcPr>
          <w:p w14:paraId="2D3DB950" w14:textId="77777777" w:rsidR="00512329" w:rsidRPr="0016356D" w:rsidRDefault="00512329" w:rsidP="002424D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2688" w:type="dxa"/>
            <w:vAlign w:val="center"/>
          </w:tcPr>
          <w:p w14:paraId="33FB0A54" w14:textId="77777777" w:rsidR="00512329" w:rsidRPr="0016356D" w:rsidRDefault="00512329" w:rsidP="002424D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415" w:type="dxa"/>
            <w:vAlign w:val="center"/>
          </w:tcPr>
          <w:p w14:paraId="40C8114E" w14:textId="77777777" w:rsidR="00512329" w:rsidRPr="0016356D" w:rsidRDefault="00512329" w:rsidP="0051232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歷</w:t>
            </w:r>
          </w:p>
        </w:tc>
      </w:tr>
      <w:tr w:rsidR="005A6ABB" w:rsidRPr="0016356D" w14:paraId="63521E8F" w14:textId="77777777" w:rsidTr="00512329">
        <w:trPr>
          <w:trHeight w:val="798"/>
        </w:trPr>
        <w:tc>
          <w:tcPr>
            <w:tcW w:w="2835" w:type="dxa"/>
            <w:vAlign w:val="center"/>
          </w:tcPr>
          <w:p w14:paraId="59835ADA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</w:t>
            </w:r>
            <w:r w:rsidR="00CC0A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集</w:t>
            </w:r>
            <w:r w:rsidR="00CC0A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688" w:type="dxa"/>
            <w:vAlign w:val="center"/>
          </w:tcPr>
          <w:p w14:paraId="1F414C8B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翟</w:t>
            </w:r>
            <w:proofErr w:type="gramEnd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學 電</w:t>
            </w:r>
          </w:p>
        </w:tc>
        <w:tc>
          <w:tcPr>
            <w:tcW w:w="2415" w:type="dxa"/>
            <w:vAlign w:val="center"/>
          </w:tcPr>
          <w:p w14:paraId="272220D4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  <w:tr w:rsidR="005A6ABB" w:rsidRPr="0016356D" w14:paraId="75D92473" w14:textId="77777777" w:rsidTr="00512329">
        <w:trPr>
          <w:trHeight w:val="569"/>
        </w:trPr>
        <w:tc>
          <w:tcPr>
            <w:tcW w:w="2835" w:type="dxa"/>
            <w:vAlign w:val="center"/>
          </w:tcPr>
          <w:p w14:paraId="606B40F8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召集人</w:t>
            </w:r>
          </w:p>
        </w:tc>
        <w:tc>
          <w:tcPr>
            <w:tcW w:w="2688" w:type="dxa"/>
            <w:vAlign w:val="center"/>
          </w:tcPr>
          <w:p w14:paraId="0DA84EF3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/>
                <w:sz w:val="28"/>
                <w:szCs w:val="28"/>
              </w:rPr>
              <w:t>劉 富 福</w:t>
            </w:r>
          </w:p>
        </w:tc>
        <w:tc>
          <w:tcPr>
            <w:tcW w:w="2415" w:type="dxa"/>
            <w:vAlign w:val="center"/>
          </w:tcPr>
          <w:p w14:paraId="0CE9867D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12CF9B2F" w14:textId="77777777" w:rsidTr="00512329">
        <w:trPr>
          <w:trHeight w:val="679"/>
        </w:trPr>
        <w:tc>
          <w:tcPr>
            <w:tcW w:w="2835" w:type="dxa"/>
            <w:vAlign w:val="center"/>
          </w:tcPr>
          <w:p w14:paraId="26585514" w14:textId="77777777" w:rsidR="005A6ABB" w:rsidRPr="0016356D" w:rsidRDefault="005A6ABB" w:rsidP="005A6ABB">
            <w:pPr>
              <w:ind w:firstLineChars="37" w:firstLine="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25C49923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王 勝 雄</w:t>
            </w:r>
          </w:p>
        </w:tc>
        <w:tc>
          <w:tcPr>
            <w:tcW w:w="2415" w:type="dxa"/>
            <w:vAlign w:val="center"/>
          </w:tcPr>
          <w:p w14:paraId="0233A863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1A0CDD5B" w14:textId="77777777" w:rsidTr="00512329">
        <w:trPr>
          <w:trHeight w:val="660"/>
        </w:trPr>
        <w:tc>
          <w:tcPr>
            <w:tcW w:w="2835" w:type="dxa"/>
            <w:vAlign w:val="center"/>
          </w:tcPr>
          <w:p w14:paraId="41811CEA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113F0864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王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禎</w:t>
            </w:r>
            <w:proofErr w:type="gramEnd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2415" w:type="dxa"/>
            <w:vAlign w:val="center"/>
          </w:tcPr>
          <w:p w14:paraId="3A318D77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1DAA755F" w14:textId="77777777" w:rsidTr="00512329">
        <w:trPr>
          <w:trHeight w:val="771"/>
        </w:trPr>
        <w:tc>
          <w:tcPr>
            <w:tcW w:w="2835" w:type="dxa"/>
            <w:vAlign w:val="center"/>
          </w:tcPr>
          <w:p w14:paraId="7A94BEB4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3764E6A5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李 坤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</w:p>
        </w:tc>
        <w:tc>
          <w:tcPr>
            <w:tcW w:w="2415" w:type="dxa"/>
            <w:vAlign w:val="center"/>
          </w:tcPr>
          <w:p w14:paraId="34F1071B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  <w:tr w:rsidR="005A6ABB" w:rsidRPr="0016356D" w14:paraId="05221079" w14:textId="77777777" w:rsidTr="00512329">
        <w:trPr>
          <w:trHeight w:val="853"/>
        </w:trPr>
        <w:tc>
          <w:tcPr>
            <w:tcW w:w="2835" w:type="dxa"/>
            <w:vAlign w:val="center"/>
          </w:tcPr>
          <w:p w14:paraId="2F6579D5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62FF9C52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沈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煥</w:t>
            </w:r>
            <w:proofErr w:type="gramEnd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瑤</w:t>
            </w:r>
          </w:p>
        </w:tc>
        <w:tc>
          <w:tcPr>
            <w:tcW w:w="2415" w:type="dxa"/>
            <w:vAlign w:val="center"/>
          </w:tcPr>
          <w:p w14:paraId="031CDB9F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5882694B" w14:textId="77777777" w:rsidTr="00512329">
        <w:trPr>
          <w:trHeight w:val="837"/>
        </w:trPr>
        <w:tc>
          <w:tcPr>
            <w:tcW w:w="2835" w:type="dxa"/>
            <w:vAlign w:val="center"/>
          </w:tcPr>
          <w:p w14:paraId="06DE9DCC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2558492F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泰 武</w:t>
            </w:r>
          </w:p>
        </w:tc>
        <w:tc>
          <w:tcPr>
            <w:tcW w:w="2415" w:type="dxa"/>
            <w:vAlign w:val="center"/>
          </w:tcPr>
          <w:p w14:paraId="46FC4F7E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60D60CAC" w14:textId="77777777" w:rsidTr="00512329">
        <w:trPr>
          <w:trHeight w:val="849"/>
        </w:trPr>
        <w:tc>
          <w:tcPr>
            <w:tcW w:w="2835" w:type="dxa"/>
            <w:vAlign w:val="center"/>
          </w:tcPr>
          <w:p w14:paraId="1E0E37E4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2282F0E9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周 漢 傑</w:t>
            </w:r>
          </w:p>
        </w:tc>
        <w:tc>
          <w:tcPr>
            <w:tcW w:w="2415" w:type="dxa"/>
            <w:vAlign w:val="center"/>
          </w:tcPr>
          <w:p w14:paraId="1460CE46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5B381184" w14:textId="77777777" w:rsidTr="00512329">
        <w:trPr>
          <w:trHeight w:val="833"/>
        </w:trPr>
        <w:tc>
          <w:tcPr>
            <w:tcW w:w="2835" w:type="dxa"/>
            <w:vAlign w:val="center"/>
          </w:tcPr>
          <w:p w14:paraId="0EB11A00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3B3F1A9D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姚</w:t>
            </w:r>
            <w:proofErr w:type="gramEnd"/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昭 慶</w:t>
            </w:r>
          </w:p>
        </w:tc>
        <w:tc>
          <w:tcPr>
            <w:tcW w:w="2415" w:type="dxa"/>
            <w:vAlign w:val="center"/>
          </w:tcPr>
          <w:p w14:paraId="7EECBDBE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3D11FAC4" w14:textId="77777777" w:rsidTr="00512329">
        <w:trPr>
          <w:trHeight w:val="833"/>
        </w:trPr>
        <w:tc>
          <w:tcPr>
            <w:tcW w:w="2835" w:type="dxa"/>
            <w:vAlign w:val="center"/>
          </w:tcPr>
          <w:p w14:paraId="1104D996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021C00CD" w14:textId="77777777" w:rsidR="005A6ABB" w:rsidRPr="005A6ABB" w:rsidRDefault="005A6ABB" w:rsidP="007F5231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莊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雲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珠</w:t>
            </w:r>
            <w:r w:rsidR="0030657A">
              <w:rPr>
                <w:rFonts w:ascii="標楷體" w:eastAsia="標楷體" w:hAnsi="標楷體" w:hint="eastAsia"/>
                <w:sz w:val="28"/>
                <w:szCs w:val="28"/>
              </w:rPr>
              <w:t>(女)</w:t>
            </w:r>
          </w:p>
        </w:tc>
        <w:tc>
          <w:tcPr>
            <w:tcW w:w="2415" w:type="dxa"/>
            <w:vAlign w:val="center"/>
          </w:tcPr>
          <w:p w14:paraId="07575985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573A2A72" w14:textId="77777777" w:rsidTr="00512329">
        <w:trPr>
          <w:trHeight w:val="833"/>
        </w:trPr>
        <w:tc>
          <w:tcPr>
            <w:tcW w:w="2835" w:type="dxa"/>
            <w:vAlign w:val="center"/>
          </w:tcPr>
          <w:p w14:paraId="75CE0B8E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7C9E39BF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張 惠 峰</w:t>
            </w:r>
          </w:p>
        </w:tc>
        <w:tc>
          <w:tcPr>
            <w:tcW w:w="2415" w:type="dxa"/>
            <w:vAlign w:val="center"/>
          </w:tcPr>
          <w:p w14:paraId="5D1A5BA1" w14:textId="77777777" w:rsidR="005A6ABB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14:paraId="56AD713E" w14:textId="77777777" w:rsidTr="00512329">
        <w:trPr>
          <w:trHeight w:val="833"/>
        </w:trPr>
        <w:tc>
          <w:tcPr>
            <w:tcW w:w="2835" w:type="dxa"/>
            <w:vAlign w:val="center"/>
          </w:tcPr>
          <w:p w14:paraId="6D7B3406" w14:textId="77777777"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2A87B780" w14:textId="77777777"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張 平 山</w:t>
            </w:r>
          </w:p>
        </w:tc>
        <w:tc>
          <w:tcPr>
            <w:tcW w:w="2415" w:type="dxa"/>
            <w:vAlign w:val="center"/>
          </w:tcPr>
          <w:p w14:paraId="339783F1" w14:textId="77777777" w:rsidR="005A6ABB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1F3298" w:rsidRPr="0016356D" w14:paraId="046887CE" w14:textId="77777777" w:rsidTr="00512329">
        <w:trPr>
          <w:trHeight w:val="833"/>
        </w:trPr>
        <w:tc>
          <w:tcPr>
            <w:tcW w:w="2835" w:type="dxa"/>
            <w:vAlign w:val="center"/>
          </w:tcPr>
          <w:p w14:paraId="56DE364F" w14:textId="77777777" w:rsidR="001F3298" w:rsidRPr="0016356D" w:rsidRDefault="001F3298" w:rsidP="001F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14:paraId="25D645EC" w14:textId="77777777" w:rsidR="001F3298" w:rsidRPr="005A6ABB" w:rsidRDefault="001F3298" w:rsidP="001F3298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焰 章</w:t>
            </w:r>
          </w:p>
        </w:tc>
        <w:tc>
          <w:tcPr>
            <w:tcW w:w="2415" w:type="dxa"/>
            <w:vAlign w:val="center"/>
          </w:tcPr>
          <w:p w14:paraId="284544AE" w14:textId="77777777" w:rsidR="001F3298" w:rsidRDefault="001F3298" w:rsidP="001F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</w:tbl>
    <w:p w14:paraId="392E8CFA" w14:textId="77777777" w:rsidR="0016356D" w:rsidRDefault="005A6ABB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="006445C7">
        <w:rPr>
          <w:rFonts w:ascii="Times New Roman" w:eastAsia="標楷體" w:hAnsi="Times New Roman" w:cs="Times New Roman" w:hint="eastAsia"/>
          <w:sz w:val="28"/>
        </w:rPr>
        <w:t xml:space="preserve">                                </w:t>
      </w:r>
      <w:r w:rsidR="006445C7" w:rsidRPr="006445C7">
        <w:rPr>
          <w:rFonts w:ascii="Times New Roman" w:eastAsia="標楷體" w:hAnsi="Times New Roman" w:cs="Times New Roman" w:hint="eastAsia"/>
          <w:sz w:val="28"/>
        </w:rPr>
        <w:t>委員名單按姓氏筆畫排列</w:t>
      </w:r>
    </w:p>
    <w:p w14:paraId="78F081F5" w14:textId="77777777" w:rsidR="0030657A" w:rsidRPr="0030657A" w:rsidRDefault="0030657A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sectPr w:rsidR="0030657A" w:rsidRPr="0030657A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CA3E" w14:textId="77777777" w:rsidR="006924B0" w:rsidRDefault="006924B0" w:rsidP="008914C3">
      <w:r>
        <w:separator/>
      </w:r>
    </w:p>
  </w:endnote>
  <w:endnote w:type="continuationSeparator" w:id="0">
    <w:p w14:paraId="0C2A505E" w14:textId="77777777" w:rsidR="006924B0" w:rsidRDefault="006924B0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A6F3" w14:textId="77777777" w:rsidR="006924B0" w:rsidRDefault="006924B0" w:rsidP="008914C3">
      <w:r>
        <w:separator/>
      </w:r>
    </w:p>
  </w:footnote>
  <w:footnote w:type="continuationSeparator" w:id="0">
    <w:p w14:paraId="706B80D9" w14:textId="77777777" w:rsidR="006924B0" w:rsidRDefault="006924B0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E"/>
    <w:rsid w:val="00032EE8"/>
    <w:rsid w:val="00094BA0"/>
    <w:rsid w:val="0011056C"/>
    <w:rsid w:val="001346DB"/>
    <w:rsid w:val="001501BE"/>
    <w:rsid w:val="0016356D"/>
    <w:rsid w:val="001A33A5"/>
    <w:rsid w:val="001F3298"/>
    <w:rsid w:val="00263319"/>
    <w:rsid w:val="002C6A87"/>
    <w:rsid w:val="002D014F"/>
    <w:rsid w:val="0030657A"/>
    <w:rsid w:val="003620FA"/>
    <w:rsid w:val="003D2952"/>
    <w:rsid w:val="003E486B"/>
    <w:rsid w:val="0044222C"/>
    <w:rsid w:val="004558F5"/>
    <w:rsid w:val="00461035"/>
    <w:rsid w:val="004D03FC"/>
    <w:rsid w:val="004D1A64"/>
    <w:rsid w:val="00512329"/>
    <w:rsid w:val="00550900"/>
    <w:rsid w:val="0059542E"/>
    <w:rsid w:val="005966A7"/>
    <w:rsid w:val="005A6ABB"/>
    <w:rsid w:val="00610216"/>
    <w:rsid w:val="006137DE"/>
    <w:rsid w:val="00625D52"/>
    <w:rsid w:val="006445C7"/>
    <w:rsid w:val="0068590D"/>
    <w:rsid w:val="006910DC"/>
    <w:rsid w:val="006924B0"/>
    <w:rsid w:val="006B0693"/>
    <w:rsid w:val="006C1BB9"/>
    <w:rsid w:val="006C1F58"/>
    <w:rsid w:val="00725922"/>
    <w:rsid w:val="007734C7"/>
    <w:rsid w:val="00783D2F"/>
    <w:rsid w:val="007C7DE7"/>
    <w:rsid w:val="007D0BF2"/>
    <w:rsid w:val="007F5231"/>
    <w:rsid w:val="00827D9D"/>
    <w:rsid w:val="008311C2"/>
    <w:rsid w:val="008701A4"/>
    <w:rsid w:val="008914C3"/>
    <w:rsid w:val="008B2DCB"/>
    <w:rsid w:val="008D2F8D"/>
    <w:rsid w:val="008D30CF"/>
    <w:rsid w:val="008E4B1C"/>
    <w:rsid w:val="00994C00"/>
    <w:rsid w:val="00A17BF4"/>
    <w:rsid w:val="00A254CC"/>
    <w:rsid w:val="00A31D8E"/>
    <w:rsid w:val="00A368FC"/>
    <w:rsid w:val="00A466A5"/>
    <w:rsid w:val="00A747BB"/>
    <w:rsid w:val="00A80D99"/>
    <w:rsid w:val="00AC3244"/>
    <w:rsid w:val="00B03F8C"/>
    <w:rsid w:val="00B54555"/>
    <w:rsid w:val="00B705F1"/>
    <w:rsid w:val="00BA071A"/>
    <w:rsid w:val="00C14A9B"/>
    <w:rsid w:val="00C45132"/>
    <w:rsid w:val="00C76F58"/>
    <w:rsid w:val="00CC0A08"/>
    <w:rsid w:val="00D11A71"/>
    <w:rsid w:val="00D56AEA"/>
    <w:rsid w:val="00DB689F"/>
    <w:rsid w:val="00E974C5"/>
    <w:rsid w:val="00EE060F"/>
    <w:rsid w:val="00EF24BB"/>
    <w:rsid w:val="00F42D32"/>
    <w:rsid w:val="00F5089C"/>
    <w:rsid w:val="00F53522"/>
    <w:rsid w:val="00F75615"/>
    <w:rsid w:val="00FC58FB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FBB0E"/>
  <w15:docId w15:val="{429C1F3D-74E1-4E83-9188-3F839302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45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5A6ABB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5A6AB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b226 劉雅云</dc:creator>
  <cp:lastModifiedBy>碧端 洪</cp:lastModifiedBy>
  <cp:revision>2</cp:revision>
  <cp:lastPrinted>2024-11-01T07:01:00Z</cp:lastPrinted>
  <dcterms:created xsi:type="dcterms:W3CDTF">2025-11-25T01:53:00Z</dcterms:created>
  <dcterms:modified xsi:type="dcterms:W3CDTF">2025-11-25T01:53:00Z</dcterms:modified>
</cp:coreProperties>
</file>